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9754" w14:textId="4C499BF2" w:rsidR="00DB26E3" w:rsidRDefault="00DB26E3" w:rsidP="002211A8">
      <w:pPr>
        <w:rPr>
          <w:sz w:val="20"/>
          <w:szCs w:val="20"/>
        </w:rPr>
      </w:pPr>
    </w:p>
    <w:p w14:paraId="16764D75" w14:textId="3EF083D5" w:rsidR="00DB26E3" w:rsidRPr="004F2D88" w:rsidRDefault="00C83C71" w:rsidP="00CF46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5C3565" wp14:editId="7B75CA9F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3676650" cy="914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E181F0" w14:textId="43212F26" w:rsidR="00FF1162" w:rsidRPr="00FF1162" w:rsidRDefault="00FF1162" w:rsidP="00350F86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FF1162">
                              <w:rPr>
                                <w:sz w:val="24"/>
                              </w:rPr>
                              <w:t>Contact:  Gail E. Powell</w:t>
                            </w:r>
                            <w:r w:rsidR="003C195A">
                              <w:rPr>
                                <w:sz w:val="24"/>
                              </w:rPr>
                              <w:t xml:space="preserve"> - </w:t>
                            </w:r>
                            <w:r w:rsidR="003C195A" w:rsidRPr="00FF1162">
                              <w:rPr>
                                <w:sz w:val="24"/>
                              </w:rPr>
                              <w:t xml:space="preserve">Public Information Officer </w:t>
                            </w:r>
                          </w:p>
                          <w:p w14:paraId="1F197E56" w14:textId="67F2D871" w:rsidR="00FF1162" w:rsidRPr="00FF1162" w:rsidRDefault="00FF1162" w:rsidP="00FF1162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FF1162">
                              <w:rPr>
                                <w:sz w:val="24"/>
                              </w:rPr>
                              <w:t>775.687.0325   gpowell@dps.state.nv.us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5C356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8.3pt;margin-top:.9pt;width:289.5pt;height:1in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" fillcolor="white [3201]" stroked="f" strokeweight=".5pt">
                <v:textbox>
                  <w:txbxContent>
                    <w:p w14:paraId="4EE181F0" w14:textId="43212F26" w:rsidR="00FF1162" w:rsidRPr="00FF1162" w:rsidRDefault="00FF1162" w:rsidP="00350F86">
                      <w:pPr>
                        <w:jc w:val="right"/>
                        <w:rPr>
                          <w:sz w:val="24"/>
                        </w:rPr>
                      </w:pPr>
                      <w:r w:rsidRPr="00FF1162">
                        <w:rPr>
                          <w:sz w:val="24"/>
                        </w:rPr>
                        <w:t>Contact:  Gail E. Powell</w:t>
                      </w:r>
                      <w:r w:rsidR="003C195A">
                        <w:rPr>
                          <w:sz w:val="24"/>
                        </w:rPr>
                        <w:t xml:space="preserve"> - </w:t>
                      </w:r>
                      <w:r w:rsidR="003C195A" w:rsidRPr="00FF1162">
                        <w:rPr>
                          <w:sz w:val="24"/>
                        </w:rPr>
                        <w:t xml:space="preserve">Public Information Officer </w:t>
                      </w:r>
                    </w:p>
                    <w:p w14:paraId="1F197E56" w14:textId="67F2D871" w:rsidR="00FF1162" w:rsidRPr="00FF1162" w:rsidRDefault="00FF1162" w:rsidP="00FF1162">
                      <w:pPr>
                        <w:jc w:val="right"/>
                        <w:rPr>
                          <w:sz w:val="24"/>
                        </w:rPr>
                      </w:pPr>
                      <w:r w:rsidRPr="00FF1162">
                        <w:rPr>
                          <w:sz w:val="24"/>
                        </w:rPr>
                        <w:t>775.687.0325   gpowell@dps.state.nv.us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4AAB2E" w14:textId="035C3B40" w:rsidR="004D7896" w:rsidRDefault="004D7896" w:rsidP="002211A8">
      <w:pPr>
        <w:ind w:left="5760" w:firstLine="720"/>
        <w:rPr>
          <w:rFonts w:ascii="Times New Roman" w:hAnsi="Times New Roman"/>
          <w:sz w:val="24"/>
        </w:rPr>
      </w:pPr>
    </w:p>
    <w:p w14:paraId="2EC88BBB" w14:textId="63BB497D" w:rsidR="004D7896" w:rsidRDefault="00350F86" w:rsidP="002211A8">
      <w:pPr>
        <w:ind w:left="576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B4ACAC" wp14:editId="0BF57B52">
                <wp:simplePos x="0" y="0"/>
                <wp:positionH relativeFrom="margin">
                  <wp:align>left</wp:align>
                </wp:positionH>
                <wp:positionV relativeFrom="margin">
                  <wp:posOffset>504825</wp:posOffset>
                </wp:positionV>
                <wp:extent cx="3000375" cy="6286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8A51D" w14:textId="7DCFE6E5" w:rsidR="003C195A" w:rsidRPr="003C195A" w:rsidRDefault="003C195A" w:rsidP="00FF1162">
                            <w:pPr>
                              <w:jc w:val="left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DATE: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 w:rsidR="00744AE4">
                              <w:rPr>
                                <w:rFonts w:ascii="Times New Roman" w:hAnsi="Times New Roman"/>
                                <w:sz w:val="24"/>
                              </w:rPr>
                              <w:t>Sept</w:t>
                            </w:r>
                            <w:r w:rsidR="00D57FB3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. </w:t>
                            </w:r>
                            <w:r w:rsidR="00B91D6F">
                              <w:rPr>
                                <w:rFonts w:ascii="Times New Roman" w:hAnsi="Times New Roman"/>
                                <w:sz w:val="24"/>
                              </w:rPr>
                              <w:t>4</w:t>
                            </w:r>
                            <w:r w:rsidR="00D57FB3">
                              <w:rPr>
                                <w:rFonts w:ascii="Times New Roman" w:hAnsi="Times New Roman"/>
                                <w:sz w:val="24"/>
                              </w:rPr>
                              <w:t>, 2021</w:t>
                            </w:r>
                          </w:p>
                          <w:p w14:paraId="56CA0CEF" w14:textId="3AB23143" w:rsidR="00FF1162" w:rsidRDefault="00FF1162" w:rsidP="00FF1162">
                            <w:pPr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FOR IMMEDIATE RELEASE</w:t>
                            </w:r>
                          </w:p>
                          <w:p w14:paraId="487E1811" w14:textId="77777777" w:rsidR="00FF1162" w:rsidRDefault="00FF1162" w:rsidP="00FF116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4ACAC" id="Text Box 2" o:spid="_x0000_s1027" type="#_x0000_t202" style="position:absolute;left:0;text-align:left;margin-left:0;margin-top:39.75pt;width:236.25pt;height:49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" filled="f" stroked="f" strokeweight=".5pt">
                <v:textbox>
                  <w:txbxContent>
                    <w:p w14:paraId="6118A51D" w14:textId="7DCFE6E5" w:rsidR="003C195A" w:rsidRPr="003C195A" w:rsidRDefault="003C195A" w:rsidP="00FF1162">
                      <w:pPr>
                        <w:jc w:val="left"/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DATE: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 w:rsidR="00744AE4">
                        <w:rPr>
                          <w:rFonts w:ascii="Times New Roman" w:hAnsi="Times New Roman"/>
                          <w:sz w:val="24"/>
                        </w:rPr>
                        <w:t>Sept</w:t>
                      </w:r>
                      <w:r w:rsidR="00D57FB3">
                        <w:rPr>
                          <w:rFonts w:ascii="Times New Roman" w:hAnsi="Times New Roman"/>
                          <w:sz w:val="24"/>
                        </w:rPr>
                        <w:t xml:space="preserve">. </w:t>
                      </w:r>
                      <w:r w:rsidR="00B91D6F">
                        <w:rPr>
                          <w:rFonts w:ascii="Times New Roman" w:hAnsi="Times New Roman"/>
                          <w:sz w:val="24"/>
                        </w:rPr>
                        <w:t>4</w:t>
                      </w:r>
                      <w:r w:rsidR="00D57FB3">
                        <w:rPr>
                          <w:rFonts w:ascii="Times New Roman" w:hAnsi="Times New Roman"/>
                          <w:sz w:val="24"/>
                        </w:rPr>
                        <w:t>, 2021</w:t>
                      </w:r>
                    </w:p>
                    <w:p w14:paraId="56CA0CEF" w14:textId="3AB23143" w:rsidR="00FF1162" w:rsidRDefault="00FF1162" w:rsidP="00FF1162">
                      <w:pPr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FOR IMMEDIATE RELEASE</w:t>
                      </w:r>
                    </w:p>
                    <w:p w14:paraId="487E1811" w14:textId="77777777" w:rsidR="00FF1162" w:rsidRDefault="00FF1162" w:rsidP="00FF1162">
                      <w:pPr>
                        <w:jc w:val="left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122832E" w14:textId="1DE4F017" w:rsidR="004C7656" w:rsidRPr="004F2D88" w:rsidRDefault="004C7656" w:rsidP="002211A8">
      <w:pPr>
        <w:ind w:left="5760" w:firstLine="720"/>
        <w:rPr>
          <w:rFonts w:ascii="Times New Roman" w:hAnsi="Times New Roman"/>
          <w:sz w:val="24"/>
        </w:rPr>
      </w:pPr>
    </w:p>
    <w:p w14:paraId="242449EF" w14:textId="0581E859" w:rsidR="004D7896" w:rsidRDefault="004D7896" w:rsidP="00DB26E3">
      <w:pPr>
        <w:jc w:val="left"/>
        <w:rPr>
          <w:rFonts w:ascii="Times New Roman" w:hAnsi="Times New Roman"/>
          <w:sz w:val="24"/>
        </w:rPr>
      </w:pPr>
    </w:p>
    <w:p w14:paraId="5378A0B3" w14:textId="2F34F00D" w:rsidR="004D7896" w:rsidRDefault="004D7896" w:rsidP="00DB26E3">
      <w:pPr>
        <w:jc w:val="left"/>
        <w:rPr>
          <w:rFonts w:ascii="Times New Roman" w:hAnsi="Times New Roman"/>
          <w:sz w:val="24"/>
        </w:rPr>
      </w:pPr>
    </w:p>
    <w:p w14:paraId="7299E060" w14:textId="38B60347" w:rsidR="00FF1162" w:rsidRPr="00FF1162" w:rsidRDefault="004D7896" w:rsidP="00FF1162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F1162">
        <w:rPr>
          <w:rFonts w:ascii="Times New Roman" w:hAnsi="Times New Roman"/>
          <w:sz w:val="20"/>
          <w:szCs w:val="20"/>
        </w:rPr>
        <w:tab/>
      </w:r>
      <w:r w:rsidRPr="00FF1162">
        <w:rPr>
          <w:rFonts w:ascii="Times New Roman" w:hAnsi="Times New Roman"/>
          <w:sz w:val="20"/>
          <w:szCs w:val="20"/>
        </w:rPr>
        <w:tab/>
      </w:r>
    </w:p>
    <w:p w14:paraId="6B26541C" w14:textId="0CEB5D9F" w:rsidR="00A32933" w:rsidRDefault="00A32933" w:rsidP="00DB26E3">
      <w:pPr>
        <w:jc w:val="left"/>
        <w:rPr>
          <w:rFonts w:ascii="Times New Roman" w:hAnsi="Times New Roman"/>
          <w:sz w:val="24"/>
        </w:rPr>
      </w:pPr>
    </w:p>
    <w:p w14:paraId="3AEEADF9" w14:textId="20866293" w:rsidR="00A32933" w:rsidRPr="00DB26E3" w:rsidRDefault="00A32933" w:rsidP="00DB26E3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0B56F717" w14:textId="77777777" w:rsidR="00B91D6F" w:rsidRDefault="00B91D6F" w:rsidP="009F133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American Red Cross services available to all evacuees, </w:t>
      </w:r>
    </w:p>
    <w:p w14:paraId="149BF411" w14:textId="1D095D8F" w:rsidR="009F1334" w:rsidRDefault="00B91D6F" w:rsidP="009F133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even those not sheltering at Red Cross</w:t>
      </w:r>
    </w:p>
    <w:p w14:paraId="2F8147E5" w14:textId="63D295CC" w:rsidR="009F1334" w:rsidRPr="009F1334" w:rsidRDefault="009F1334" w:rsidP="009F1334">
      <w:pPr>
        <w:jc w:val="left"/>
        <w:rPr>
          <w:rFonts w:ascii="Times New Roman" w:hAnsi="Times New Roman"/>
          <w:sz w:val="24"/>
        </w:rPr>
      </w:pPr>
    </w:p>
    <w:p w14:paraId="02AD0651" w14:textId="691CFFF6" w:rsidR="009F1334" w:rsidRPr="00271632" w:rsidRDefault="009F1334" w:rsidP="006D561E">
      <w:pPr>
        <w:jc w:val="left"/>
        <w:rPr>
          <w:rFonts w:ascii="Times New Roman" w:hAnsi="Times New Roman"/>
          <w:sz w:val="24"/>
        </w:rPr>
        <w:sectPr w:rsidR="009F1334" w:rsidRPr="00271632" w:rsidSect="007A0334">
          <w:headerReference w:type="even" r:id="rId11"/>
          <w:head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720" w:right="720" w:bottom="720" w:left="720" w:header="0" w:footer="0" w:gutter="0"/>
          <w:cols w:space="720"/>
          <w:titlePg/>
          <w:docGrid w:linePitch="360"/>
        </w:sectPr>
      </w:pPr>
    </w:p>
    <w:p w14:paraId="70B1A7DD" w14:textId="77777777" w:rsidR="00974AA6" w:rsidRDefault="00974AA6" w:rsidP="00D57FB3">
      <w:pPr>
        <w:jc w:val="left"/>
        <w:rPr>
          <w:sz w:val="26"/>
          <w:szCs w:val="26"/>
        </w:rPr>
      </w:pPr>
    </w:p>
    <w:p w14:paraId="0E846196" w14:textId="10524AD8" w:rsidR="00AD4663" w:rsidRDefault="00D57FB3" w:rsidP="00B91D6F">
      <w:pPr>
        <w:jc w:val="left"/>
        <w:rPr>
          <w:sz w:val="26"/>
          <w:szCs w:val="26"/>
        </w:rPr>
      </w:pPr>
      <w:r>
        <w:rPr>
          <w:sz w:val="26"/>
          <w:szCs w:val="26"/>
        </w:rPr>
        <w:t>(</w:t>
      </w:r>
      <w:r w:rsidR="00B91D6F" w:rsidRPr="00B91D6F">
        <w:rPr>
          <w:sz w:val="26"/>
          <w:szCs w:val="26"/>
          <w:highlight w:val="yellow"/>
        </w:rPr>
        <w:t>RENO</w:t>
      </w:r>
      <w:r>
        <w:rPr>
          <w:sz w:val="26"/>
          <w:szCs w:val="26"/>
        </w:rPr>
        <w:t xml:space="preserve">, Nev.) – </w:t>
      </w:r>
      <w:r w:rsidR="00974AA6">
        <w:rPr>
          <w:sz w:val="26"/>
          <w:szCs w:val="26"/>
        </w:rPr>
        <w:t xml:space="preserve">Nevada </w:t>
      </w:r>
      <w:r w:rsidR="00B91D6F">
        <w:rPr>
          <w:sz w:val="26"/>
          <w:szCs w:val="26"/>
        </w:rPr>
        <w:t>Division of Emergency Management and American Red Cross remind</w:t>
      </w:r>
      <w:r w:rsidR="00AD4663">
        <w:rPr>
          <w:sz w:val="26"/>
          <w:szCs w:val="26"/>
        </w:rPr>
        <w:t>s</w:t>
      </w:r>
      <w:r w:rsidR="00B91D6F">
        <w:rPr>
          <w:sz w:val="26"/>
          <w:szCs w:val="26"/>
        </w:rPr>
        <w:t xml:space="preserve"> </w:t>
      </w:r>
      <w:r w:rsidR="00A234C3">
        <w:rPr>
          <w:sz w:val="26"/>
          <w:szCs w:val="26"/>
        </w:rPr>
        <w:t xml:space="preserve">Caldor wildfire </w:t>
      </w:r>
      <w:r w:rsidR="00B91D6F">
        <w:rPr>
          <w:sz w:val="26"/>
          <w:szCs w:val="26"/>
        </w:rPr>
        <w:t xml:space="preserve">evacuees that </w:t>
      </w:r>
      <w:r w:rsidR="00AD4663">
        <w:rPr>
          <w:sz w:val="26"/>
          <w:szCs w:val="26"/>
        </w:rPr>
        <w:t xml:space="preserve">Red Cross services are available to all evacuees, </w:t>
      </w:r>
      <w:r w:rsidR="00A234C3">
        <w:rPr>
          <w:sz w:val="26"/>
          <w:szCs w:val="26"/>
        </w:rPr>
        <w:t>including</w:t>
      </w:r>
      <w:r w:rsidR="00AD4663">
        <w:rPr>
          <w:sz w:val="26"/>
          <w:szCs w:val="26"/>
        </w:rPr>
        <w:t xml:space="preserve"> those not staying in shelters managed </w:t>
      </w:r>
      <w:r w:rsidR="00A234C3">
        <w:rPr>
          <w:sz w:val="26"/>
          <w:szCs w:val="26"/>
        </w:rPr>
        <w:t xml:space="preserve">or supported </w:t>
      </w:r>
      <w:r w:rsidR="00AD4663">
        <w:rPr>
          <w:sz w:val="26"/>
          <w:szCs w:val="26"/>
        </w:rPr>
        <w:t>by</w:t>
      </w:r>
      <w:r w:rsidR="00A234C3">
        <w:rPr>
          <w:sz w:val="26"/>
          <w:szCs w:val="26"/>
        </w:rPr>
        <w:t xml:space="preserve"> the</w:t>
      </w:r>
      <w:r w:rsidR="00AD4663">
        <w:rPr>
          <w:sz w:val="26"/>
          <w:szCs w:val="26"/>
        </w:rPr>
        <w:t xml:space="preserve"> Red Cross.</w:t>
      </w:r>
    </w:p>
    <w:p w14:paraId="10AE839F" w14:textId="1040156A" w:rsidR="00AD4663" w:rsidRDefault="00AD4663" w:rsidP="00B91D6F">
      <w:pPr>
        <w:jc w:val="left"/>
        <w:rPr>
          <w:sz w:val="26"/>
          <w:szCs w:val="26"/>
        </w:rPr>
      </w:pPr>
    </w:p>
    <w:p w14:paraId="05824081" w14:textId="4941CCCE" w:rsidR="00A234C3" w:rsidRDefault="00A234C3" w:rsidP="00B91D6F">
      <w:pPr>
        <w:jc w:val="left"/>
        <w:rPr>
          <w:sz w:val="26"/>
          <w:szCs w:val="26"/>
        </w:rPr>
      </w:pPr>
      <w:r w:rsidRPr="00A234C3">
        <w:rPr>
          <w:sz w:val="26"/>
          <w:szCs w:val="26"/>
        </w:rPr>
        <w:t xml:space="preserve">The Red Cross provides wrap-around services on an as-needed basis to evacuees. These services may include meals, a safe place to sleep, individual financial assistance, access to </w:t>
      </w:r>
      <w:r>
        <w:rPr>
          <w:sz w:val="26"/>
          <w:szCs w:val="26"/>
        </w:rPr>
        <w:t>d</w:t>
      </w:r>
      <w:r w:rsidRPr="00A234C3">
        <w:rPr>
          <w:sz w:val="26"/>
          <w:szCs w:val="26"/>
        </w:rPr>
        <w:t xml:space="preserve">isaster </w:t>
      </w:r>
      <w:r>
        <w:rPr>
          <w:sz w:val="26"/>
          <w:szCs w:val="26"/>
        </w:rPr>
        <w:t>h</w:t>
      </w:r>
      <w:r w:rsidRPr="00A234C3">
        <w:rPr>
          <w:sz w:val="26"/>
          <w:szCs w:val="26"/>
        </w:rPr>
        <w:t xml:space="preserve">ealth </w:t>
      </w:r>
      <w:r>
        <w:rPr>
          <w:sz w:val="26"/>
          <w:szCs w:val="26"/>
        </w:rPr>
        <w:t>s</w:t>
      </w:r>
      <w:r w:rsidRPr="00A234C3">
        <w:rPr>
          <w:sz w:val="26"/>
          <w:szCs w:val="26"/>
        </w:rPr>
        <w:t xml:space="preserve">ervices, </w:t>
      </w:r>
      <w:r>
        <w:rPr>
          <w:sz w:val="26"/>
          <w:szCs w:val="26"/>
        </w:rPr>
        <w:t>d</w:t>
      </w:r>
      <w:r w:rsidRPr="00A234C3">
        <w:rPr>
          <w:sz w:val="26"/>
          <w:szCs w:val="26"/>
        </w:rPr>
        <w:t xml:space="preserve">isaster </w:t>
      </w:r>
      <w:r>
        <w:rPr>
          <w:sz w:val="26"/>
          <w:szCs w:val="26"/>
        </w:rPr>
        <w:t>m</w:t>
      </w:r>
      <w:r w:rsidRPr="00A234C3">
        <w:rPr>
          <w:sz w:val="26"/>
          <w:szCs w:val="26"/>
        </w:rPr>
        <w:t xml:space="preserve">ental </w:t>
      </w:r>
      <w:r>
        <w:rPr>
          <w:sz w:val="26"/>
          <w:szCs w:val="26"/>
        </w:rPr>
        <w:t>h</w:t>
      </w:r>
      <w:r w:rsidRPr="00A234C3">
        <w:rPr>
          <w:sz w:val="26"/>
          <w:szCs w:val="26"/>
        </w:rPr>
        <w:t xml:space="preserve">ealth </w:t>
      </w:r>
      <w:r>
        <w:rPr>
          <w:sz w:val="26"/>
          <w:szCs w:val="26"/>
        </w:rPr>
        <w:t>s</w:t>
      </w:r>
      <w:r w:rsidRPr="00A234C3">
        <w:rPr>
          <w:sz w:val="26"/>
          <w:szCs w:val="26"/>
        </w:rPr>
        <w:t xml:space="preserve">ervices and </w:t>
      </w:r>
      <w:r>
        <w:rPr>
          <w:sz w:val="26"/>
          <w:szCs w:val="26"/>
        </w:rPr>
        <w:t>d</w:t>
      </w:r>
      <w:r w:rsidRPr="00A234C3">
        <w:rPr>
          <w:sz w:val="26"/>
          <w:szCs w:val="26"/>
        </w:rPr>
        <w:t xml:space="preserve">isaster </w:t>
      </w:r>
      <w:r>
        <w:rPr>
          <w:sz w:val="26"/>
          <w:szCs w:val="26"/>
        </w:rPr>
        <w:t>s</w:t>
      </w:r>
      <w:r w:rsidRPr="00A234C3">
        <w:rPr>
          <w:sz w:val="26"/>
          <w:szCs w:val="26"/>
        </w:rPr>
        <w:t xml:space="preserve">piritual </w:t>
      </w:r>
      <w:r w:rsidR="00D907FE">
        <w:rPr>
          <w:sz w:val="26"/>
          <w:szCs w:val="26"/>
        </w:rPr>
        <w:t>c</w:t>
      </w:r>
      <w:r w:rsidRPr="00A234C3">
        <w:rPr>
          <w:sz w:val="26"/>
          <w:szCs w:val="26"/>
        </w:rPr>
        <w:t>are, along with referrals to resources provided by community partners. Evacuees are encouraged to call 1-800-RED-CROSS (1-800-733-2767) for more information.</w:t>
      </w:r>
    </w:p>
    <w:p w14:paraId="745588FE" w14:textId="10757688" w:rsidR="00A234C3" w:rsidRDefault="00A234C3" w:rsidP="00B91D6F">
      <w:pPr>
        <w:jc w:val="left"/>
        <w:rPr>
          <w:sz w:val="26"/>
          <w:szCs w:val="26"/>
        </w:rPr>
      </w:pPr>
    </w:p>
    <w:p w14:paraId="4126AF88" w14:textId="646FF244" w:rsidR="00A234C3" w:rsidRPr="00452D2A" w:rsidRDefault="00A234C3" w:rsidP="00B91D6F">
      <w:pPr>
        <w:jc w:val="left"/>
        <w:rPr>
          <w:sz w:val="26"/>
          <w:szCs w:val="26"/>
        </w:rPr>
      </w:pPr>
      <w:r w:rsidRPr="00A234C3">
        <w:rPr>
          <w:sz w:val="26"/>
          <w:szCs w:val="26"/>
        </w:rPr>
        <w:t xml:space="preserve">Evacuees in need of help are asked to register inside a shelter once they arrive, even if they choose not to stay at </w:t>
      </w:r>
      <w:r>
        <w:rPr>
          <w:sz w:val="26"/>
          <w:szCs w:val="26"/>
        </w:rPr>
        <w:t>that</w:t>
      </w:r>
      <w:r w:rsidRPr="00A234C3">
        <w:rPr>
          <w:sz w:val="26"/>
          <w:szCs w:val="26"/>
        </w:rPr>
        <w:t xml:space="preserve"> shelter or decide to sleep in their vehicle/RV/camper in the shelter parking lot. An up-to-date list of emergency shelters can be found at </w:t>
      </w:r>
      <w:hyperlink r:id="rId15" w:history="1">
        <w:r w:rsidRPr="00A234C3">
          <w:rPr>
            <w:rStyle w:val="Hyperlink"/>
            <w:sz w:val="26"/>
            <w:szCs w:val="26"/>
          </w:rPr>
          <w:t>redcross.org/shelters</w:t>
        </w:r>
      </w:hyperlink>
      <w:r w:rsidRPr="00A234C3">
        <w:rPr>
          <w:sz w:val="26"/>
          <w:szCs w:val="26"/>
        </w:rPr>
        <w:t xml:space="preserve">. Registration is required to ensure the Red Cross can </w:t>
      </w:r>
      <w:proofErr w:type="gramStart"/>
      <w:r w:rsidRPr="00A234C3">
        <w:rPr>
          <w:sz w:val="26"/>
          <w:szCs w:val="26"/>
        </w:rPr>
        <w:t>provide assistance</w:t>
      </w:r>
      <w:proofErr w:type="gramEnd"/>
      <w:r w:rsidRPr="00A234C3">
        <w:rPr>
          <w:sz w:val="26"/>
          <w:szCs w:val="26"/>
        </w:rPr>
        <w:t>.</w:t>
      </w:r>
    </w:p>
    <w:sectPr w:rsidR="00A234C3" w:rsidRPr="00452D2A" w:rsidSect="00DB26E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8DD78" w14:textId="77777777" w:rsidR="004B40A1" w:rsidRDefault="004B40A1">
      <w:r>
        <w:separator/>
      </w:r>
    </w:p>
  </w:endnote>
  <w:endnote w:type="continuationSeparator" w:id="0">
    <w:p w14:paraId="22D62B45" w14:textId="77777777" w:rsidR="004B40A1" w:rsidRDefault="004B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A0A8" w14:textId="77777777" w:rsidR="00350F86" w:rsidRDefault="00350F86" w:rsidP="00350F86">
    <w:pPr>
      <w:spacing w:after="120"/>
      <w:rPr>
        <w:rFonts w:ascii="Times New Roman" w:hAnsi="Times New Roman"/>
        <w:sz w:val="24"/>
      </w:rPr>
    </w:pPr>
    <w:r>
      <w:rPr>
        <w:rFonts w:ascii="Times New Roman" w:hAnsi="Times New Roman"/>
        <w:noProof/>
        <w:sz w:val="28"/>
        <w:szCs w:val="28"/>
      </w:rPr>
      <w:drawing>
        <wp:inline distT="114300" distB="114300" distL="114300" distR="114300" wp14:anchorId="6A729C24" wp14:editId="49DCFC00">
          <wp:extent cx="5943600" cy="1778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77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28E3329" w14:textId="77777777" w:rsidR="00350F86" w:rsidRDefault="00350F86" w:rsidP="00350F86">
    <w:pPr>
      <w:spacing w:after="120" w:line="167" w:lineRule="auto"/>
      <w:rPr>
        <w:sz w:val="24"/>
      </w:rPr>
    </w:pPr>
    <w:r>
      <w:rPr>
        <w:sz w:val="24"/>
      </w:rPr>
      <w:t>2478 Fairview Drive • Carson City, Nevada 89701 • 775.687.0300</w:t>
    </w:r>
  </w:p>
  <w:p w14:paraId="301D1B90" w14:textId="72ADD86B" w:rsidR="007A0334" w:rsidRPr="00350F86" w:rsidRDefault="00350F86" w:rsidP="00350F86">
    <w:pPr>
      <w:spacing w:after="120" w:line="167" w:lineRule="auto"/>
      <w:rPr>
        <w:sz w:val="24"/>
      </w:rPr>
    </w:pPr>
    <w:r>
      <w:rPr>
        <w:sz w:val="24"/>
      </w:rPr>
      <w:t xml:space="preserve">Major General </w:t>
    </w:r>
    <w:proofErr w:type="spellStart"/>
    <w:r>
      <w:rPr>
        <w:sz w:val="24"/>
      </w:rPr>
      <w:t>Ondra</w:t>
    </w:r>
    <w:proofErr w:type="spellEnd"/>
    <w:r>
      <w:rPr>
        <w:sz w:val="24"/>
      </w:rPr>
      <w:t xml:space="preserve"> L. Berry, The Adjutant </w:t>
    </w:r>
    <w:proofErr w:type="gramStart"/>
    <w:r>
      <w:rPr>
        <w:sz w:val="24"/>
      </w:rPr>
      <w:t>General  •</w:t>
    </w:r>
    <w:proofErr w:type="gramEnd"/>
    <w:r>
      <w:rPr>
        <w:sz w:val="24"/>
      </w:rPr>
      <w:t xml:space="preserve">  David W. Fogerson, Chief</w:t>
    </w:r>
  </w:p>
  <w:p w14:paraId="2578652F" w14:textId="77777777" w:rsidR="00806854" w:rsidRDefault="00806854" w:rsidP="007A0334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763A1" w14:textId="77777777" w:rsidR="004B40A1" w:rsidRDefault="004B40A1">
      <w:r>
        <w:separator/>
      </w:r>
    </w:p>
  </w:footnote>
  <w:footnote w:type="continuationSeparator" w:id="0">
    <w:p w14:paraId="68A35576" w14:textId="77777777" w:rsidR="004B40A1" w:rsidRDefault="004B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7AA6" w14:textId="77777777" w:rsidR="001E1D3C" w:rsidRDefault="004B40A1">
    <w:pPr>
      <w:pStyle w:val="Header"/>
    </w:pPr>
    <w:r>
      <w:rPr>
        <w:noProof/>
      </w:rPr>
      <w:pict w14:anchorId="22A04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6634" o:spid="_x0000_s2051" type="#_x0000_t75" alt="stateseal" style="position:absolute;left:0;text-align:left;margin-left:0;margin-top:0;width:467.85pt;height:500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atese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A79D5" w14:textId="77777777" w:rsidR="001E1D3C" w:rsidRDefault="004B40A1">
    <w:pPr>
      <w:pStyle w:val="Header"/>
    </w:pPr>
    <w:r>
      <w:rPr>
        <w:noProof/>
      </w:rPr>
      <w:pict w14:anchorId="6C401D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6635" o:spid="_x0000_s2050" type="#_x0000_t75" alt="stateseal" style="position:absolute;left:0;text-align:left;margin-left:0;margin-top:0;width:467.85pt;height:500.4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atese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A584" w14:textId="1CEB9CAE" w:rsidR="007A0334" w:rsidRDefault="007A0334" w:rsidP="007A0334">
    <w:pPr>
      <w:pStyle w:val="Header"/>
      <w:jc w:val="both"/>
    </w:pPr>
  </w:p>
  <w:p w14:paraId="2E4D8921" w14:textId="4BE12EAC" w:rsidR="007A0334" w:rsidRDefault="007A0334" w:rsidP="007A0334">
    <w:pPr>
      <w:pStyle w:val="Header"/>
      <w:shd w:val="clear" w:color="auto" w:fill="7F7F7F" w:themeFill="text1" w:themeFillTint="80"/>
      <w:rPr>
        <w:rFonts w:ascii="Times New Roman" w:hAnsi="Times New Roman"/>
        <w:color w:val="FFFFFF" w:themeColor="background1"/>
        <w:sz w:val="40"/>
        <w:szCs w:val="40"/>
      </w:rPr>
    </w:pPr>
    <w:r w:rsidRPr="007A0334">
      <w:rPr>
        <w:rFonts w:ascii="Times New Roman" w:hAnsi="Times New Roman"/>
        <w:color w:val="FFFFFF" w:themeColor="background1"/>
        <w:sz w:val="40"/>
        <w:szCs w:val="40"/>
      </w:rPr>
      <w:t>MEDIA RELEASE</w:t>
    </w:r>
  </w:p>
  <w:p w14:paraId="3792FB2B" w14:textId="18C868E9" w:rsidR="008727D1" w:rsidRDefault="007A0334" w:rsidP="007A0334">
    <w:pPr>
      <w:pStyle w:val="Header"/>
    </w:pPr>
    <w:r>
      <w:rPr>
        <w:rFonts w:ascii="Times New Roman" w:hAnsi="Times New Roman"/>
        <w:noProof/>
        <w:sz w:val="24"/>
      </w:rPr>
      <w:drawing>
        <wp:inline distT="0" distB="0" distL="0" distR="0" wp14:anchorId="0966CF6A" wp14:editId="5D662ECF">
          <wp:extent cx="4562475" cy="724513"/>
          <wp:effectExtent l="0" t="0" r="0" b="0"/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724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40A1">
      <w:rPr>
        <w:noProof/>
      </w:rPr>
      <w:pict w14:anchorId="766B89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6633" o:spid="_x0000_s2049" type="#_x0000_t75" alt="stateseal" style="position:absolute;left:0;text-align:left;margin-left:35.25pt;margin-top:172.85pt;width:487.5pt;height:513.75pt;z-index:-251657216;mso-wrap-edited:f;mso-width-percent:0;mso-height-percent:0;mso-position-horizontal-relative:margin;mso-position-vertical-relative:margin;mso-width-percent:0;mso-height-percent:0" o:allowincell="f">
          <v:imagedata r:id="rId2" o:title="stateseal" gain="6554f" blacklevel="31457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1F37"/>
    <w:multiLevelType w:val="hybridMultilevel"/>
    <w:tmpl w:val="5CD00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71D5A"/>
    <w:multiLevelType w:val="hybridMultilevel"/>
    <w:tmpl w:val="8A66E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D0"/>
    <w:rsid w:val="000228C8"/>
    <w:rsid w:val="00023319"/>
    <w:rsid w:val="00053F0F"/>
    <w:rsid w:val="000A5A95"/>
    <w:rsid w:val="000B3A7B"/>
    <w:rsid w:val="000C129D"/>
    <w:rsid w:val="000D0191"/>
    <w:rsid w:val="000F273C"/>
    <w:rsid w:val="00104CAC"/>
    <w:rsid w:val="00110184"/>
    <w:rsid w:val="00120620"/>
    <w:rsid w:val="001212D5"/>
    <w:rsid w:val="001454D0"/>
    <w:rsid w:val="00177844"/>
    <w:rsid w:val="00185917"/>
    <w:rsid w:val="00196E32"/>
    <w:rsid w:val="001E1D3C"/>
    <w:rsid w:val="001E23D1"/>
    <w:rsid w:val="002171F6"/>
    <w:rsid w:val="002211A8"/>
    <w:rsid w:val="00224F9E"/>
    <w:rsid w:val="00240662"/>
    <w:rsid w:val="0026246A"/>
    <w:rsid w:val="00267256"/>
    <w:rsid w:val="00271632"/>
    <w:rsid w:val="0028261A"/>
    <w:rsid w:val="002A5DF6"/>
    <w:rsid w:val="002B2A4C"/>
    <w:rsid w:val="002D259A"/>
    <w:rsid w:val="002F113D"/>
    <w:rsid w:val="002F726E"/>
    <w:rsid w:val="0031579E"/>
    <w:rsid w:val="00316D23"/>
    <w:rsid w:val="00326704"/>
    <w:rsid w:val="0033024B"/>
    <w:rsid w:val="00342366"/>
    <w:rsid w:val="00344D70"/>
    <w:rsid w:val="003476F1"/>
    <w:rsid w:val="00350F86"/>
    <w:rsid w:val="003C195A"/>
    <w:rsid w:val="003D0D34"/>
    <w:rsid w:val="00405BFD"/>
    <w:rsid w:val="004378AE"/>
    <w:rsid w:val="00451A77"/>
    <w:rsid w:val="00452D2A"/>
    <w:rsid w:val="004625F1"/>
    <w:rsid w:val="004814F7"/>
    <w:rsid w:val="004B1A3F"/>
    <w:rsid w:val="004B40A1"/>
    <w:rsid w:val="004C1792"/>
    <w:rsid w:val="004C6A09"/>
    <w:rsid w:val="004C7656"/>
    <w:rsid w:val="004D12D3"/>
    <w:rsid w:val="004D7896"/>
    <w:rsid w:val="004E4038"/>
    <w:rsid w:val="004F0631"/>
    <w:rsid w:val="004F1228"/>
    <w:rsid w:val="004F2D88"/>
    <w:rsid w:val="004F5A93"/>
    <w:rsid w:val="0050149E"/>
    <w:rsid w:val="00506B63"/>
    <w:rsid w:val="00560055"/>
    <w:rsid w:val="00560E8F"/>
    <w:rsid w:val="0056199B"/>
    <w:rsid w:val="0058122A"/>
    <w:rsid w:val="005A49EE"/>
    <w:rsid w:val="005C08BD"/>
    <w:rsid w:val="005D0E1E"/>
    <w:rsid w:val="00601B9F"/>
    <w:rsid w:val="0063362A"/>
    <w:rsid w:val="0063646E"/>
    <w:rsid w:val="00645DDA"/>
    <w:rsid w:val="0066219C"/>
    <w:rsid w:val="0069720F"/>
    <w:rsid w:val="006D09E2"/>
    <w:rsid w:val="006D561E"/>
    <w:rsid w:val="00737E4B"/>
    <w:rsid w:val="007431EC"/>
    <w:rsid w:val="00744AE4"/>
    <w:rsid w:val="007660FB"/>
    <w:rsid w:val="00780C77"/>
    <w:rsid w:val="00794350"/>
    <w:rsid w:val="007A0334"/>
    <w:rsid w:val="007C107F"/>
    <w:rsid w:val="007C5DAB"/>
    <w:rsid w:val="007C650C"/>
    <w:rsid w:val="007D0637"/>
    <w:rsid w:val="007F2DCF"/>
    <w:rsid w:val="00806854"/>
    <w:rsid w:val="00814512"/>
    <w:rsid w:val="00815E85"/>
    <w:rsid w:val="00836DC0"/>
    <w:rsid w:val="00857CBE"/>
    <w:rsid w:val="0086317A"/>
    <w:rsid w:val="00864EBB"/>
    <w:rsid w:val="008727D1"/>
    <w:rsid w:val="0089773C"/>
    <w:rsid w:val="008B5C12"/>
    <w:rsid w:val="008C3DFD"/>
    <w:rsid w:val="008C3F1F"/>
    <w:rsid w:val="00912EC7"/>
    <w:rsid w:val="00934540"/>
    <w:rsid w:val="009376F3"/>
    <w:rsid w:val="00974AA6"/>
    <w:rsid w:val="009C3490"/>
    <w:rsid w:val="009F1334"/>
    <w:rsid w:val="009F378A"/>
    <w:rsid w:val="00A234C3"/>
    <w:rsid w:val="00A32933"/>
    <w:rsid w:val="00A34B4A"/>
    <w:rsid w:val="00A36F76"/>
    <w:rsid w:val="00A717C7"/>
    <w:rsid w:val="00A910FB"/>
    <w:rsid w:val="00AA3FC8"/>
    <w:rsid w:val="00AC1679"/>
    <w:rsid w:val="00AD4663"/>
    <w:rsid w:val="00AE4E99"/>
    <w:rsid w:val="00B023AB"/>
    <w:rsid w:val="00B14398"/>
    <w:rsid w:val="00B30CD3"/>
    <w:rsid w:val="00B3182B"/>
    <w:rsid w:val="00B32F85"/>
    <w:rsid w:val="00B4492F"/>
    <w:rsid w:val="00B612D9"/>
    <w:rsid w:val="00B72CBE"/>
    <w:rsid w:val="00B91D6F"/>
    <w:rsid w:val="00BA0221"/>
    <w:rsid w:val="00BA4EDE"/>
    <w:rsid w:val="00BC33D1"/>
    <w:rsid w:val="00BD5CAF"/>
    <w:rsid w:val="00C1620C"/>
    <w:rsid w:val="00C327A8"/>
    <w:rsid w:val="00C331EE"/>
    <w:rsid w:val="00C41F60"/>
    <w:rsid w:val="00C57A54"/>
    <w:rsid w:val="00C777C5"/>
    <w:rsid w:val="00C83C71"/>
    <w:rsid w:val="00C97BC6"/>
    <w:rsid w:val="00CA3A1D"/>
    <w:rsid w:val="00CE5F63"/>
    <w:rsid w:val="00CF4631"/>
    <w:rsid w:val="00CF660C"/>
    <w:rsid w:val="00D02095"/>
    <w:rsid w:val="00D024DB"/>
    <w:rsid w:val="00D14623"/>
    <w:rsid w:val="00D25081"/>
    <w:rsid w:val="00D54A19"/>
    <w:rsid w:val="00D57FB3"/>
    <w:rsid w:val="00D676AD"/>
    <w:rsid w:val="00D72E51"/>
    <w:rsid w:val="00D907FE"/>
    <w:rsid w:val="00DB0964"/>
    <w:rsid w:val="00DB0C30"/>
    <w:rsid w:val="00DB26E3"/>
    <w:rsid w:val="00DB5360"/>
    <w:rsid w:val="00DD56C9"/>
    <w:rsid w:val="00DF6668"/>
    <w:rsid w:val="00DF7B7E"/>
    <w:rsid w:val="00E06E9E"/>
    <w:rsid w:val="00E37F14"/>
    <w:rsid w:val="00E6483D"/>
    <w:rsid w:val="00E670C4"/>
    <w:rsid w:val="00E70363"/>
    <w:rsid w:val="00EB260E"/>
    <w:rsid w:val="00EC0FF7"/>
    <w:rsid w:val="00EC11E7"/>
    <w:rsid w:val="00EC6CAC"/>
    <w:rsid w:val="00ED7D54"/>
    <w:rsid w:val="00EE2CB3"/>
    <w:rsid w:val="00EE7589"/>
    <w:rsid w:val="00F30722"/>
    <w:rsid w:val="00F532A2"/>
    <w:rsid w:val="00F710D1"/>
    <w:rsid w:val="00F878C2"/>
    <w:rsid w:val="00F94137"/>
    <w:rsid w:val="00FA26E7"/>
    <w:rsid w:val="00FB560D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35A2521"/>
  <w15:docId w15:val="{89645E0B-13C6-4214-AF2F-5B50CF0D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3AB"/>
    <w:pPr>
      <w:jc w:val="center"/>
    </w:pPr>
    <w:rPr>
      <w:rFonts w:ascii="Garamond" w:hAnsi="Garamond"/>
      <w:sz w:val="18"/>
      <w:szCs w:val="24"/>
    </w:rPr>
  </w:style>
  <w:style w:type="paragraph" w:styleId="Heading1">
    <w:name w:val="heading 1"/>
    <w:basedOn w:val="Normal"/>
    <w:next w:val="Normal"/>
    <w:qFormat/>
    <w:rsid w:val="00B023AB"/>
    <w:pPr>
      <w:keepNext/>
      <w:outlineLvl w:val="0"/>
    </w:pPr>
    <w:rPr>
      <w:b/>
      <w:iCs/>
      <w:color w:val="3366FF"/>
      <w:sz w:val="32"/>
    </w:rPr>
  </w:style>
  <w:style w:type="paragraph" w:styleId="Heading2">
    <w:name w:val="heading 2"/>
    <w:basedOn w:val="Normal"/>
    <w:next w:val="Normal"/>
    <w:qFormat/>
    <w:rsid w:val="00C1620C"/>
    <w:pPr>
      <w:keepNext/>
      <w:outlineLvl w:val="1"/>
    </w:pPr>
    <w:rPr>
      <w:i/>
      <w:iCs/>
      <w:sz w:val="16"/>
    </w:rPr>
  </w:style>
  <w:style w:type="paragraph" w:styleId="Heading3">
    <w:name w:val="heading 3"/>
    <w:basedOn w:val="Normal"/>
    <w:next w:val="Normal"/>
    <w:qFormat/>
    <w:rsid w:val="00C1620C"/>
    <w:pPr>
      <w:keepNext/>
      <w:outlineLvl w:val="2"/>
    </w:pPr>
    <w:rPr>
      <w:b/>
      <w:bCs/>
      <w:color w:val="333399"/>
      <w:sz w:val="36"/>
    </w:rPr>
  </w:style>
  <w:style w:type="paragraph" w:styleId="Heading4">
    <w:name w:val="heading 4"/>
    <w:basedOn w:val="Normal"/>
    <w:next w:val="Normal"/>
    <w:qFormat/>
    <w:rsid w:val="00C1620C"/>
    <w:pPr>
      <w:keepNext/>
      <w:outlineLvl w:val="3"/>
    </w:pPr>
    <w:rPr>
      <w:b/>
      <w:bCs/>
      <w:color w:val="333399"/>
    </w:rPr>
  </w:style>
  <w:style w:type="paragraph" w:styleId="Heading5">
    <w:name w:val="heading 5"/>
    <w:basedOn w:val="Normal"/>
    <w:next w:val="Normal"/>
    <w:qFormat/>
    <w:rsid w:val="00C1620C"/>
    <w:pPr>
      <w:keepNext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qFormat/>
    <w:rsid w:val="00C1620C"/>
    <w:pPr>
      <w:keepNext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62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1620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02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D0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F273C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DB26E3"/>
    <w:pPr>
      <w:spacing w:after="200"/>
    </w:pPr>
    <w:rPr>
      <w:i/>
      <w:iCs/>
      <w:color w:val="1F497D" w:themeColor="text2"/>
      <w:szCs w:val="18"/>
    </w:rPr>
  </w:style>
  <w:style w:type="character" w:styleId="Hyperlink">
    <w:name w:val="Hyperlink"/>
    <w:basedOn w:val="DefaultParagraphFont"/>
    <w:unhideWhenUsed/>
    <w:rsid w:val="00DB26E3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71632"/>
    <w:rPr>
      <w:rFonts w:ascii="Garamond" w:hAnsi="Garamond"/>
      <w:sz w:val="18"/>
      <w:szCs w:val="24"/>
    </w:rPr>
  </w:style>
  <w:style w:type="paragraph" w:styleId="ListParagraph">
    <w:name w:val="List Paragraph"/>
    <w:basedOn w:val="Normal"/>
    <w:uiPriority w:val="34"/>
    <w:qFormat/>
    <w:rsid w:val="00D57FB3"/>
    <w:pPr>
      <w:ind w:left="720"/>
      <w:contextualSpacing/>
    </w:pPr>
  </w:style>
  <w:style w:type="paragraph" w:customStyle="1" w:styleId="paragraph">
    <w:name w:val="paragraph"/>
    <w:basedOn w:val="Normal"/>
    <w:rsid w:val="00A234C3"/>
    <w:pPr>
      <w:jc w:val="left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A234C3"/>
  </w:style>
  <w:style w:type="character" w:customStyle="1" w:styleId="eop">
    <w:name w:val="eop"/>
    <w:basedOn w:val="DefaultParagraphFont"/>
    <w:rsid w:val="00A234C3"/>
  </w:style>
  <w:style w:type="character" w:styleId="UnresolvedMention">
    <w:name w:val="Unresolved Mention"/>
    <w:basedOn w:val="DefaultParagraphFont"/>
    <w:uiPriority w:val="99"/>
    <w:semiHidden/>
    <w:unhideWhenUsed/>
    <w:rsid w:val="00A23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6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redcross.org/shelter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ron\AppData\Local\Microsoft\Windows\Temporary%20Internet%20Files\Content.Outlook\E7B9BKFO\Director's%20Office%20Memo%2010%2010%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91FF99C33641904698006A19A162" ma:contentTypeVersion="2" ma:contentTypeDescription="Create a new document." ma:contentTypeScope="" ma:versionID="fa7f7ec1457896c81ab46b9ebbcf2744">
  <xsd:schema xmlns:xsd="http://www.w3.org/2001/XMLSchema" xmlns:xs="http://www.w3.org/2001/XMLSchema" xmlns:p="http://schemas.microsoft.com/office/2006/metadata/properties" xmlns:ns2="8bf8f0e7-80c5-4c3f-95e9-1ff77b285e71" targetNamespace="http://schemas.microsoft.com/office/2006/metadata/properties" ma:root="true" ma:fieldsID="8284f77d833fd73d0b5d0151e97e1193" ns2:_="">
    <xsd:import namespace="8bf8f0e7-80c5-4c3f-95e9-1ff77b285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8f0e7-80c5-4c3f-95e9-1ff77b285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08F111-2F0B-451C-A668-C9FA25161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CE75E8-AEB1-460F-A61A-D81AF39EB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8f0e7-80c5-4c3f-95e9-1ff77b285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60E24-3B9F-41DB-94F4-3A7D6ACFF8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C9BCB0-BE70-4B8D-8CA8-04966A157D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Director's Office Memo 10 10 13.dotx</Template>
  <TotalTime>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</vt:lpstr>
    </vt:vector>
  </TitlesOfParts>
  <Company>DPS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creator>Linda K. Herron</dc:creator>
  <cp:lastModifiedBy>Gail E. Powell</cp:lastModifiedBy>
  <cp:revision>2</cp:revision>
  <cp:lastPrinted>2021-09-04T18:50:00Z</cp:lastPrinted>
  <dcterms:created xsi:type="dcterms:W3CDTF">2021-09-04T18:54:00Z</dcterms:created>
  <dcterms:modified xsi:type="dcterms:W3CDTF">2021-09-04T18:54:00Z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0x010100A9BD91FF99C33641904698006A19A162</vt:lpwstr>
  </property>
</Properties>
</file>